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Положению об организации и проведении благотворительного конкурса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социальных проектов «Преображая жизнь» в новой редакции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Заявка (граждане)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на участие в благотворительном конкурсе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социальных проектов «Преображая жизнь»</w:t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b/>
          <w:b/>
          <w:bCs/>
        </w:rPr>
      </w:pPr>
      <w:r>
        <w:rPr>
          <w:b/>
          <w:bCs/>
        </w:rPr>
        <w:t>Общие данные о проекте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1.</w:t>
        <w:tab/>
        <w:t>Название проекта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rFonts w:eastAsia="Calibri"/>
          <w:i/>
        </w:rPr>
        <w:t>Название проекта пишется с прописной буквы в кавычках.</w:t>
      </w:r>
    </w:p>
    <w:tbl>
      <w:tblPr>
        <w:tblW w:w="935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350"/>
      </w:tblGrid>
      <w:tr>
        <w:trPr>
          <w:trHeight w:val="329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i/>
                <w:i/>
              </w:rPr>
            </w:pPr>
            <w:r>
              <w:rPr>
                <w:rFonts w:eastAsia="Calibri"/>
                <w:i/>
              </w:rPr>
            </w:r>
          </w:p>
        </w:tc>
      </w:tr>
    </w:tbl>
    <w:p>
      <w:pPr>
        <w:pStyle w:val="Normal"/>
        <w:spacing w:before="60" w:after="0"/>
        <w:jc w:val="both"/>
        <w:rPr/>
      </w:pPr>
      <w:r>
        <w:rPr/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2.</w:t>
        <w:tab/>
        <w:t>Номинация</w:t>
      </w:r>
      <w:r>
        <w:rPr/>
        <w:t xml:space="preserve"> (отметить знаком «Х»)</w:t>
      </w:r>
    </w:p>
    <w:p>
      <w:pPr>
        <w:pStyle w:val="Normal"/>
        <w:spacing w:before="60" w:after="0"/>
        <w:jc w:val="both"/>
        <w:rPr/>
      </w:pPr>
      <w:r>
        <w:pict>
          <v:shape id="shape_0" coordsize="22079,25382" path="m22078,25381l0,25381l0,0l22078,0l22078,25381e" stroked="t" o:allowincell="f" style="position:absolute;margin-left:-710.15pt;margin-top:-934.55pt;width:625.8pt;height:719.45pt;mso-wrap-style:none;v-text-anchor:middle">
            <v:fill o:detectmouseclick="t" on="false"/>
            <v:stroke color="#3a5f8b" weight="3240" joinstyle="round" endcap="flat"/>
            <w10:wrap type="none"/>
          </v:shape>
        </w:pict>
      </w:r>
      <w:r>
        <w:rPr>
          <w:i/>
        </w:rPr>
        <w:t>Выберите все номинации, которые подходят к Вашему проекту</w:t>
      </w:r>
    </w:p>
    <w:p>
      <w:pPr>
        <w:pStyle w:val="ListParagraph"/>
        <w:numPr>
          <w:ilvl w:val="0"/>
          <w:numId w:val="4"/>
        </w:numPr>
        <w:spacing w:before="60" w:after="0"/>
        <w:jc w:val="both"/>
        <w:rPr/>
      </w:pPr>
      <w:r>
        <w:pict>
          <v:shape id="shape_0" coordsize="22079,25379" path="m22078,25378l0,25378l0,0l22078,0l22078,25378e" stroked="t" o:allowincell="f" style="position:absolute;margin-left:-710.15pt;margin-top:-968.05pt;width:625.8pt;height:719.35pt;mso-wrap-style:none;v-text-anchor:middle">
            <v:fill o:detectmouseclick="t" on="false"/>
            <v:stroke color="#3a5f8b" weight="3240" joinstyle="round" endcap="flat"/>
            <w10:wrap type="none"/>
          </v:shape>
        </w:pict>
      </w:r>
      <w:r>
        <w:rPr/>
        <w:t xml:space="preserve">социально-экологические и природоохранные инициативы </w:t>
      </w:r>
    </w:p>
    <w:p>
      <w:pPr>
        <w:pStyle w:val="ListParagraph"/>
        <w:numPr>
          <w:ilvl w:val="0"/>
          <w:numId w:val="4"/>
        </w:numPr>
        <w:spacing w:before="60" w:after="0"/>
        <w:jc w:val="both"/>
        <w:rPr/>
      </w:pPr>
      <w:r>
        <w:rPr/>
        <w:t xml:space="preserve">инициативы, направленные на сохранение жизни и здоровья людей </w:t>
      </w:r>
    </w:p>
    <w:p>
      <w:pPr>
        <w:pStyle w:val="ListParagraph"/>
        <w:numPr>
          <w:ilvl w:val="0"/>
          <w:numId w:val="4"/>
        </w:numPr>
        <w:spacing w:before="60" w:after="0"/>
        <w:jc w:val="both"/>
        <w:rPr/>
      </w:pPr>
      <w:r>
        <w:pict>
          <v:shape id="shape_0" coordsize="22079,25381" path="m22078,25380l0,25380l0,0l22078,0l22078,25380e" stroked="t" o:allowincell="f" style="position:absolute;margin-left:-710.15pt;margin-top:-1015.5pt;width:625.8pt;height:719.4pt;mso-wrap-style:none;v-text-anchor:middle">
            <v:fill o:detectmouseclick="t" on="false"/>
            <v:stroke color="#3a5f8b" weight="3240" joinstyle="round" endcap="flat"/>
            <w10:wrap type="none"/>
          </v:shape>
        </w:pict>
      </w:r>
      <w:r>
        <w:rPr/>
        <w:t xml:space="preserve">образовательные проекты и общественно-значимые культурно-просветительские </w:t>
        <w:tab/>
        <w:t xml:space="preserve">инициативы </w:t>
      </w:r>
    </w:p>
    <w:p>
      <w:pPr>
        <w:pStyle w:val="ListParagraph"/>
        <w:numPr>
          <w:ilvl w:val="0"/>
          <w:numId w:val="4"/>
        </w:numPr>
        <w:spacing w:before="60" w:after="0"/>
        <w:jc w:val="both"/>
        <w:rPr/>
      </w:pPr>
      <w:r>
        <w:pict>
          <v:shape id="shape_0" coordsize="22079,25377" path="m22078,25376l0,25376l0,0l22078,0l22078,25376e" stroked="t" o:allowincell="f" style="position:absolute;margin-left:-710.15pt;margin-top:-1056.8pt;width:625.8pt;height:719.3pt;mso-wrap-style:none;v-text-anchor:middle">
            <v:fill o:detectmouseclick="t" on="false"/>
            <v:stroke color="#3a5f8b" weight="3240" joinstyle="round" endcap="flat"/>
            <w10:wrap type="none"/>
          </v:shape>
        </w:pict>
      </w:r>
      <w:r>
        <w:rPr/>
        <w:t>сохранение объектов культурного наследия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jc w:val="both"/>
        <w:rPr/>
      </w:pPr>
      <w:r>
        <w:pict>
          <v:shape id="shape_0" coordsize="22079,25381" path="m22078,25380l0,25380l0,0l22078,0l22078,25380e" stroked="t" o:allowincell="f" style="position:absolute;margin-left:-710.15pt;margin-top:-1098.3pt;width:625.8pt;height:719.4pt;mso-wrap-style:none;v-text-anchor:middle">
            <v:fill o:detectmouseclick="t" on="false"/>
            <v:stroke color="#3a5f8b" weight="3240" joinstyle="round" endcap="flat"/>
            <w10:wrap type="none"/>
          </v:shape>
        </w:pict>
      </w:r>
      <w:r>
        <w:rPr/>
        <w:t xml:space="preserve">популяризация здорового образа жизни, физической культуры, массового и </w:t>
        <w:tab/>
        <w:t>любительского спорта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4"/>
        </w:numPr>
        <w:jc w:val="both"/>
        <w:rPr/>
      </w:pPr>
      <w:r>
        <w:pict>
          <v:shape id="shape_0" coordsize="22079,25382" path="m22078,25381l0,25381l0,0l22078,0l22078,25381e" stroked="t" o:allowincell="f" style="position:absolute;margin-left:-710.15pt;margin-top:-1139.75pt;width:625.8pt;height:719.45pt;mso-wrap-style:none;v-text-anchor:middle">
            <v:fill o:detectmouseclick="t" on="false"/>
            <v:stroke color="#3a5f8b" weight="3240" joinstyle="round" endcap="flat"/>
            <w10:wrap type="none"/>
          </v:shape>
        </w:pict>
      </w:r>
      <w:r>
        <w:rPr/>
        <w:t xml:space="preserve">распространение духовно-нравственных ценностей и укрепление гражданской </w:t>
        <w:tab/>
        <w:t xml:space="preserve">идентичности </w:t>
      </w:r>
    </w:p>
    <w:p>
      <w:pPr>
        <w:pStyle w:val="ListParagraph"/>
        <w:numPr>
          <w:ilvl w:val="0"/>
          <w:numId w:val="4"/>
        </w:numPr>
        <w:spacing w:before="60" w:after="0"/>
        <w:jc w:val="both"/>
        <w:rPr>
          <w:u w:val="single"/>
        </w:rPr>
      </w:pPr>
      <w:r>
        <w:pict>
          <v:shape id="shape_0" coordsize="22079,25381" path="m22078,25380l0,25380l0,0l22078,0l22078,25380e" stroked="t" o:allowincell="f" style="position:absolute;margin-left:-710.15pt;margin-top:-1167.35pt;width:625.8pt;height:719.4pt;mso-wrap-style:none;v-text-anchor:middle">
            <v:fill o:detectmouseclick="t" on="false"/>
            <v:stroke color="#3a5f8b" weight="3240" joinstyle="round" endcap="flat"/>
            <w10:wrap type="none"/>
          </v:shape>
        </w:pict>
      </w:r>
      <w:r>
        <w:rPr/>
        <w:t xml:space="preserve">поддержка системы воспитания молодёжи на основе традиционных для российской </w:t>
        <w:tab/>
        <w:t>культуры духовных, нравственных и патриотических ценностей</w:t>
      </w:r>
    </w:p>
    <w:p>
      <w:pPr>
        <w:pStyle w:val="Normal"/>
        <w:spacing w:before="60" w:after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60" w:after="0"/>
        <w:ind w:left="0" w:hanging="0"/>
        <w:contextualSpacing/>
        <w:jc w:val="both"/>
        <w:rPr>
          <w:b/>
          <w:b/>
          <w:highlight w:val="yellow"/>
        </w:rPr>
      </w:pPr>
      <w:r>
        <w:rPr>
          <w:b/>
        </w:rPr>
        <w:t xml:space="preserve">Запрашиваемая сумма </w:t>
      </w:r>
    </w:p>
    <w:tbl>
      <w:tblPr>
        <w:tblW w:w="9350" w:type="dxa"/>
        <w:jc w:val="left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/>
        <w:tc>
          <w:tcPr>
            <w:tcW w:w="9350" w:type="dxa"/>
            <w:tcBorders/>
          </w:tcPr>
          <w:p>
            <w:pPr>
              <w:pStyle w:val="Normal"/>
              <w:widowControl w:val="false"/>
              <w:spacing w:before="60" w:after="0"/>
              <w:jc w:val="both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</w:tbl>
    <w:p>
      <w:pPr>
        <w:pStyle w:val="Normal"/>
        <w:spacing w:before="60" w:after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before="60" w:after="0"/>
        <w:ind w:left="0" w:hanging="0"/>
        <w:contextualSpacing/>
        <w:jc w:val="both"/>
        <w:rPr>
          <w:b/>
          <w:b/>
        </w:rPr>
      </w:pPr>
      <w:r>
        <w:rPr>
          <w:b/>
        </w:rPr>
        <w:t>Территория реализации проекта</w:t>
      </w:r>
    </w:p>
    <w:p>
      <w:pPr>
        <w:pStyle w:val="Normal"/>
        <w:rPr>
          <w:bCs/>
          <w:i/>
          <w:i/>
        </w:rPr>
      </w:pPr>
      <w:r>
        <w:rPr/>
        <w:t>(</w:t>
      </w:r>
      <w:r>
        <w:rPr>
          <w:bCs/>
          <w:i/>
        </w:rPr>
        <w:t>ЗАТО г. Железногорск, с. Сухобузимское и т.д., где будет реализован проект)</w:t>
      </w:r>
    </w:p>
    <w:tbl>
      <w:tblPr>
        <w:tblW w:w="930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00"/>
      </w:tblGrid>
      <w:tr>
        <w:trPr>
          <w:trHeight w:val="358" w:hRule="atLeast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</w:r>
          </w:p>
        </w:tc>
      </w:tr>
    </w:tbl>
    <w:p>
      <w:pPr>
        <w:pStyle w:val="ListParagraph"/>
        <w:spacing w:before="60" w:after="0"/>
        <w:ind w:left="0" w:hanging="0"/>
        <w:contextualSpacing/>
        <w:jc w:val="both"/>
        <w:rPr>
          <w:b/>
          <w:b/>
        </w:rPr>
      </w:pPr>
      <w:r>
        <w:rPr>
          <w:b/>
        </w:rPr>
      </w:r>
    </w:p>
    <w:p>
      <w:pPr>
        <w:pStyle w:val="ListParagraph"/>
        <w:spacing w:before="60" w:after="0"/>
        <w:ind w:left="0" w:hanging="0"/>
        <w:contextualSpacing/>
        <w:jc w:val="both"/>
        <w:rPr>
          <w:b/>
          <w:b/>
        </w:rPr>
      </w:pPr>
      <w:r>
        <w:rPr>
          <w:b/>
        </w:rPr>
        <w:t>5.</w:t>
        <w:tab/>
        <w:t>Данные о заявителе</w:t>
      </w:r>
    </w:p>
    <w:tbl>
      <w:tblPr>
        <w:tblW w:w="934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63"/>
        <w:gridCol w:w="4679"/>
      </w:tblGrid>
      <w:tr>
        <w:trPr/>
        <w:tc>
          <w:tcPr>
            <w:tcW w:w="9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bCs/>
                <w:i/>
              </w:rPr>
              <w:t>(наименование организации)</w:t>
            </w:r>
          </w:p>
        </w:tc>
      </w:tr>
      <w:tr>
        <w:trPr>
          <w:trHeight w:val="170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ФИО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61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Место работы и должность заявителя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155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Контактный телефон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258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Электронная почта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</w:r>
          </w:p>
        </w:tc>
      </w:tr>
      <w:tr>
        <w:trPr>
          <w:trHeight w:val="258" w:hRule="atLeast"/>
        </w:trPr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/>
            </w:pPr>
            <w:r>
              <w:rPr/>
              <w:t>ИНН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6.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bCs/>
        </w:rPr>
        <w:t>(</w:t>
      </w:r>
      <w:r>
        <w:rPr>
          <w:bCs/>
          <w:i/>
        </w:rPr>
        <w:t>не более 0,5 страницы).</w:t>
      </w:r>
      <w:r>
        <w:rPr/>
        <w:t xml:space="preserve"> </w:t>
      </w:r>
      <w:r>
        <w:rPr>
          <w:bCs/>
          <w:i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tbl>
      <w:tblPr>
        <w:tblW w:w="9413" w:type="dxa"/>
        <w:jc w:val="left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413"/>
      </w:tblGrid>
      <w:tr>
        <w:trPr/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7.</w:t>
        <w:tab/>
        <w:t xml:space="preserve">Ожидаемые качественные и количественные результаты от реализации проекта </w:t>
      </w:r>
      <w:r>
        <w:rPr>
          <w:i/>
        </w:rPr>
        <w:t>(не более 0,5 страницы)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i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(например, охват мероприятиями проекта, планируемое число получателей помощи и т.д.</w:t>
      </w:r>
      <w:r>
        <w:rPr>
          <w:bCs/>
          <w:i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tbl>
      <w:tblPr>
        <w:tblW w:w="9350" w:type="dxa"/>
        <w:jc w:val="left"/>
        <w:tblInd w:w="1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i/>
          <w:i/>
        </w:rPr>
      </w:pPr>
      <w:r>
        <w:rPr>
          <w:b/>
        </w:rPr>
        <w:t>8.</w:t>
        <w:tab/>
        <w:t xml:space="preserve">Перспективы развития проекта </w:t>
      </w:r>
      <w:r>
        <w:rPr>
          <w:i/>
        </w:rPr>
        <w:t>(не более 0,25 страницы)</w:t>
      </w:r>
    </w:p>
    <w:p>
      <w:pPr>
        <w:pStyle w:val="Normal"/>
        <w:spacing w:before="60" w:after="0"/>
        <w:jc w:val="both"/>
        <w:rPr>
          <w:i/>
          <w:i/>
        </w:rPr>
      </w:pPr>
      <w:r>
        <w:rPr>
          <w:i/>
        </w:rPr>
        <w:t>Если вы планируете продолжать реализацию проекта после завершения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34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43"/>
      </w:tblGrid>
      <w:tr>
        <w:trPr/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9.</w:t>
        <w:tab/>
        <w:t>Является ли проект (тема, мероприятие) новым, инновационным для региона проведения? В чём именно инновационность?</w:t>
      </w:r>
    </w:p>
    <w:tbl>
      <w:tblPr>
        <w:tblW w:w="9300" w:type="dxa"/>
        <w:jc w:val="left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00"/>
      </w:tblGrid>
      <w:tr>
        <w:trPr/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10.</w:t>
        <w:tab/>
        <w:t>Партнеры, при участии которых будет реализовываться проект, формы партнерства, ресурсы, выраженные не в рублях.</w:t>
      </w:r>
    </w:p>
    <w:p>
      <w:pPr>
        <w:pStyle w:val="Normal"/>
        <w:spacing w:before="60" w:after="0"/>
        <w:jc w:val="both"/>
        <w:rPr>
          <w:i/>
          <w:i/>
        </w:rPr>
      </w:pPr>
      <w:r>
        <w:rPr>
          <w:i/>
        </w:rPr>
        <w:t xml:space="preserve">Организация-партнер – это не подрядная организация, которой вы оплачиваете услуги. Партнер – это организация, которая заявила о </w:t>
      </w:r>
      <w:r>
        <w:rPr>
          <w:b/>
          <w:i/>
        </w:rPr>
        <w:t>безвозмездном</w:t>
      </w:r>
      <w:r>
        <w:rPr>
          <w:i/>
        </w:rPr>
        <w:t xml:space="preserve"> участии в проекте, по выполнению тех или иных работ или оказанию тех или иных услуг.</w:t>
      </w:r>
    </w:p>
    <w:tbl>
      <w:tblPr>
        <w:tblW w:w="9350" w:type="dxa"/>
        <w:jc w:val="left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50"/>
      </w:tblGrid>
      <w:tr>
        <w:trPr>
          <w:trHeight w:val="351" w:hRule="atLeast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11.</w:t>
        <w:tab/>
        <w:t>Другие благотворители/грантодатели, которые предоставляют целевые средства (в рублях) Вам на реализацию проекта.</w:t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tbl>
      <w:tblPr>
        <w:tblW w:w="941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4"/>
        <w:gridCol w:w="3235"/>
        <w:gridCol w:w="2972"/>
        <w:gridCol w:w="2581"/>
      </w:tblGrid>
      <w:tr>
        <w:trPr/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23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организации/или это физлицо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На что пойдут предоставляемые средства</w:t>
            </w:r>
          </w:p>
        </w:tc>
        <w:tc>
          <w:tcPr>
            <w:tcW w:w="258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Объем предоставляемых средств</w:t>
            </w:r>
          </w:p>
        </w:tc>
      </w:tr>
      <w:tr>
        <w:trPr>
          <w:trHeight w:val="487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/>
            </w:pPr>
            <w:r>
              <w:rPr/>
              <w:t>1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7" w:hRule="atLeast"/>
        </w:trPr>
        <w:tc>
          <w:tcPr>
            <w:tcW w:w="6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/>
            </w:pPr>
            <w:r>
              <w:rPr/>
              <w:t>…</w:t>
            </w:r>
          </w:p>
        </w:tc>
        <w:tc>
          <w:tcPr>
            <w:tcW w:w="323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</w:tc>
      </w:tr>
    </w:tbl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spacing w:before="60" w:after="0"/>
        <w:jc w:val="both"/>
        <w:rPr>
          <w:b/>
          <w:b/>
        </w:rPr>
      </w:pPr>
      <w:r>
        <w:rPr>
          <w:b/>
        </w:rPr>
        <w:t>Сведения об участии в конкурсе «Преображая жизнь» ранее.</w:t>
      </w:r>
    </w:p>
    <w:p>
      <w:pPr>
        <w:pStyle w:val="ListParagraph"/>
        <w:spacing w:before="60" w:after="0"/>
        <w:ind w:left="360" w:hanging="0"/>
        <w:jc w:val="both"/>
        <w:rPr>
          <w:b/>
          <w:b/>
        </w:rPr>
      </w:pPr>
      <w:r>
        <w:rPr>
          <w:b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contextualSpacing/>
        <w:rPr>
          <w:rFonts w:eastAsia="Calibri"/>
          <w:b/>
          <w:b/>
        </w:rPr>
      </w:pPr>
      <w:r>
        <w:rPr>
          <w:rFonts w:eastAsia="Calibri"/>
          <w:b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eastAsia="Calibri"/>
          <w:b/>
          <w:b/>
        </w:rPr>
      </w:pPr>
      <w:r>
        <w:rPr>
          <w:rFonts w:eastAsia="Calibri"/>
          <w:b/>
        </w:rPr>
        <w:t>Бюджет проекта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  <w:b/>
          <w:b/>
        </w:rPr>
      </w:pPr>
      <w:r>
        <w:rPr>
          <w:rFonts w:eastAsia="Calibri"/>
          <w:b/>
        </w:rPr>
        <w:t>1.</w:t>
        <w:tab/>
        <w:t>Заполните таблицу: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tbl>
      <w:tblPr>
        <w:tblW w:w="9413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425"/>
        <w:gridCol w:w="3519"/>
        <w:gridCol w:w="1631"/>
        <w:gridCol w:w="2025"/>
        <w:gridCol w:w="1813"/>
      </w:tblGrid>
      <w:tr>
        <w:trPr/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  <w:lang w:val="en-US"/>
              </w:rPr>
              <w:t>N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Наименование статьи с детализацией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Запрашиваемые средства,</w:t>
            </w:r>
          </w:p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Имеющиеся средства, или сумма, которую предполагается получить из других источников, руб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  <w:t>Всего</w:t>
            </w:r>
          </w:p>
          <w:p>
            <w:pPr>
              <w:pStyle w:val="Normal"/>
              <w:widowControl w:val="false"/>
              <w:spacing w:before="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7" w:hRule="atLeast"/>
        </w:trPr>
        <w:tc>
          <w:tcPr>
            <w:tcW w:w="42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/>
            </w:pPr>
            <w:r>
              <w:rPr/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87" w:hRule="atLeast"/>
        </w:trPr>
        <w:tc>
          <w:tcPr>
            <w:tcW w:w="42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/>
            </w:pPr>
            <w:r>
              <w:rPr/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eastAsia="Calibri"/>
          <w:b/>
          <w:b/>
        </w:rPr>
      </w:pPr>
      <w:r>
        <w:rPr>
          <w:rFonts w:eastAsia="Calibri"/>
          <w:b/>
        </w:rPr>
      </w:r>
    </w:p>
    <w:p>
      <w:pPr>
        <w:pStyle w:val="Normal"/>
        <w:rPr>
          <w:bCs/>
          <w:i/>
          <w:i/>
        </w:rPr>
      </w:pPr>
      <w:r>
        <w:rPr>
          <w:rFonts w:eastAsia="Calibri"/>
          <w:b/>
        </w:rPr>
        <w:t>2.</w:t>
        <w:tab/>
        <w:t xml:space="preserve">Комментарий к бюджету </w:t>
      </w:r>
      <w:r>
        <w:rPr>
          <w:rFonts w:eastAsia="Calibri"/>
          <w:b/>
          <w:color w:val="000000"/>
        </w:rPr>
        <w:t xml:space="preserve">+ </w:t>
      </w:r>
      <w:r>
        <w:rPr>
          <w:rFonts w:eastAsia="Calibri"/>
          <w:b/>
          <w:color w:val="000000"/>
        </w:rPr>
        <w:t>ценовая информация</w:t>
      </w:r>
      <w:r>
        <w:rPr>
          <w:rFonts w:eastAsia="Calibri"/>
          <w:b/>
          <w:color w:val="000000"/>
        </w:rPr>
        <w:t xml:space="preserve"> (</w:t>
      </w:r>
      <w:r>
        <w:rPr>
          <w:rFonts w:eastAsia="Calibri"/>
          <w:bCs/>
          <w:color w:val="000000"/>
        </w:rPr>
        <w:t>можно отдельными файлами)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tbl>
      <w:tblPr>
        <w:tblW w:w="9300" w:type="dxa"/>
        <w:jc w:val="left"/>
        <w:tblInd w:w="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00"/>
      </w:tblGrid>
      <w:tr>
        <w:trPr/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center"/>
        <w:rPr>
          <w:b/>
          <w:b/>
        </w:rPr>
      </w:pPr>
      <w:r>
        <w:rPr>
          <w:b/>
        </w:rPr>
        <w:t>План реализации проекта</w:t>
      </w:r>
    </w:p>
    <w:p>
      <w:pPr>
        <w:pStyle w:val="ListParagraph"/>
        <w:spacing w:before="0" w:after="0"/>
        <w:ind w:left="1080" w:hanging="0"/>
        <w:contextualSpacing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i/>
          <w:i/>
        </w:rPr>
      </w:pPr>
      <w:r>
        <w:rPr>
          <w:b/>
        </w:rPr>
        <w:t xml:space="preserve">1. Заполните таблицу. </w:t>
      </w:r>
    </w:p>
    <w:tbl>
      <w:tblPr>
        <w:tblW w:w="9300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38"/>
        <w:gridCol w:w="3069"/>
        <w:gridCol w:w="1843"/>
        <w:gridCol w:w="1850"/>
        <w:gridCol w:w="2100"/>
      </w:tblGrid>
      <w:tr>
        <w:trPr>
          <w:tblHeader w:val="true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 xml:space="preserve">№ </w:t>
            </w:r>
            <w:r>
              <w:rPr>
                <w:rFonts w:eastAsia="Calibri"/>
                <w:b/>
              </w:rPr>
              <w:t>п/п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Описание мероприятий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Дата/период проведения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Ожидаемые итоги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b/>
              </w:rPr>
            </w:pPr>
            <w:r>
              <w:rPr>
                <w:rFonts w:eastAsia="Calibri"/>
                <w:b/>
              </w:rPr>
              <w:t>Ожидаемые риски и пути их преодоления</w:t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60" w:after="0"/>
        <w:ind w:firstLine="567"/>
        <w:jc w:val="both"/>
        <w:rPr/>
      </w:pPr>
      <w:r>
        <w:rPr>
          <w:color w:val="000000"/>
        </w:rPr>
        <w:t xml:space="preserve">Достоверность сведений, указанных в заявке, подтверждаю. </w:t>
      </w:r>
      <w:r>
        <w:rPr/>
        <w:t>С Положением о благотворительном конкурсе социальных проектов «Преображая жизнь» ознакомлен (а). Даю разрешение на обработку и передачу предоставляемых персональных данных в интересах Конкурса.</w:t>
      </w:r>
    </w:p>
    <w:p>
      <w:pPr>
        <w:pStyle w:val="Normal"/>
        <w:spacing w:before="60" w:after="0"/>
        <w:ind w:firstLine="567"/>
        <w:jc w:val="both"/>
        <w:rPr/>
      </w:pPr>
      <w:r>
        <w:rPr/>
      </w:r>
    </w:p>
    <w:p>
      <w:pPr>
        <w:pStyle w:val="Normal"/>
        <w:spacing w:before="60" w:after="0"/>
        <w:jc w:val="both"/>
        <w:rPr>
          <w:b/>
          <w:b/>
        </w:rPr>
      </w:pPr>
      <w:r>
        <w:rPr>
          <w:b/>
        </w:rPr>
        <w:t>Подпись заявителя</w:t>
      </w:r>
    </w:p>
    <w:tbl>
      <w:tblPr>
        <w:tblW w:w="9300" w:type="dxa"/>
        <w:jc w:val="left"/>
        <w:tblInd w:w="1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300"/>
      </w:tblGrid>
      <w:tr>
        <w:trPr>
          <w:trHeight w:val="462" w:hRule="atLeast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before="60" w:after="0"/>
        <w:jc w:val="both"/>
        <w:rPr/>
      </w:pPr>
      <w:r>
        <w:rPr/>
      </w:r>
    </w:p>
    <w:p>
      <w:pPr>
        <w:pStyle w:val="Normal"/>
        <w:widowControl/>
        <w:ind w:firstLine="851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850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55" w:hanging="495"/>
      </w:pPr>
      <w:rPr>
        <w:rFonts w:ascii="Times New Roman" w:hAnsi="Times New Roman" w:eastAsia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0" w:hanging="36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2007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evenAndOddHeader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74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suppressAutoHyphens w:val="false"/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4" w:customStyle="1">
    <w:name w:val="Font Style34"/>
    <w:uiPriority w:val="99"/>
    <w:qFormat/>
    <w:rsid w:val="00e44741"/>
    <w:rPr>
      <w:rFonts w:ascii="Times New Roman" w:hAnsi="Times New Roman" w:cs="Times New Roman"/>
      <w:sz w:val="22"/>
      <w:szCs w:val="22"/>
    </w:rPr>
  </w:style>
  <w:style w:type="character" w:styleId="FontStyle35" w:customStyle="1">
    <w:name w:val="Font Style35"/>
    <w:uiPriority w:val="99"/>
    <w:qFormat/>
    <w:rsid w:val="00e44741"/>
    <w:rPr>
      <w:rFonts w:ascii="Times New Roman" w:hAnsi="Times New Roman" w:cs="Times New Roman"/>
      <w:sz w:val="18"/>
      <w:szCs w:val="18"/>
    </w:rPr>
  </w:style>
  <w:style w:type="character" w:styleId="FontStyle36" w:customStyle="1">
    <w:name w:val="Font Style36"/>
    <w:uiPriority w:val="99"/>
    <w:qFormat/>
    <w:rsid w:val="00e44741"/>
    <w:rPr>
      <w:rFonts w:ascii="Times New Roman" w:hAnsi="Times New Roman" w:cs="Times New Roman"/>
      <w:b/>
      <w:bCs/>
      <w:sz w:val="26"/>
      <w:szCs w:val="26"/>
    </w:rPr>
  </w:style>
  <w:style w:type="character" w:styleId="FontStyle37" w:customStyle="1">
    <w:name w:val="Font Style37"/>
    <w:uiPriority w:val="99"/>
    <w:qFormat/>
    <w:rsid w:val="00e44741"/>
    <w:rPr>
      <w:rFonts w:ascii="Times New Roman" w:hAnsi="Times New Roman" w:cs="Times New Roman"/>
      <w:sz w:val="20"/>
      <w:szCs w:val="20"/>
    </w:rPr>
  </w:style>
  <w:style w:type="character" w:styleId="FontStyle38" w:customStyle="1">
    <w:name w:val="Font Style38"/>
    <w:uiPriority w:val="99"/>
    <w:qFormat/>
    <w:rsid w:val="00e44741"/>
    <w:rPr>
      <w:rFonts w:ascii="Times New Roman" w:hAnsi="Times New Roman" w:cs="Times New Roman"/>
      <w:sz w:val="16"/>
      <w:szCs w:val="16"/>
    </w:rPr>
  </w:style>
  <w:style w:type="character" w:styleId="FontStyle39" w:customStyle="1">
    <w:name w:val="Font Style39"/>
    <w:uiPriority w:val="99"/>
    <w:qFormat/>
    <w:rsid w:val="00e44741"/>
    <w:rPr>
      <w:rFonts w:ascii="Times New Roman" w:hAnsi="Times New Roman" w:cs="Times New Roman"/>
      <w:b/>
      <w:bCs/>
      <w:sz w:val="22"/>
      <w:szCs w:val="22"/>
    </w:rPr>
  </w:style>
  <w:style w:type="character" w:styleId="FontStyle40" w:customStyle="1">
    <w:name w:val="Font Style40"/>
    <w:uiPriority w:val="99"/>
    <w:qFormat/>
    <w:rsid w:val="00e44741"/>
    <w:rPr>
      <w:rFonts w:ascii="Times New Roman" w:hAnsi="Times New Roman" w:cs="Times New Roman"/>
      <w:sz w:val="20"/>
      <w:szCs w:val="20"/>
    </w:rPr>
  </w:style>
  <w:style w:type="character" w:styleId="FontStyle41" w:customStyle="1">
    <w:name w:val="Font Style41"/>
    <w:uiPriority w:val="99"/>
    <w:qFormat/>
    <w:rsid w:val="00e44741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FontStyle42" w:customStyle="1">
    <w:name w:val="Font Style42"/>
    <w:uiPriority w:val="99"/>
    <w:qFormat/>
    <w:rsid w:val="00e44741"/>
    <w:rPr>
      <w:rFonts w:ascii="Times New Roman" w:hAnsi="Times New Roman" w:cs="Times New Roman"/>
      <w:b/>
      <w:bCs/>
      <w:sz w:val="20"/>
      <w:szCs w:val="20"/>
    </w:rPr>
  </w:style>
  <w:style w:type="character" w:styleId="FontStyle43" w:customStyle="1">
    <w:name w:val="Font Style43"/>
    <w:uiPriority w:val="99"/>
    <w:qFormat/>
    <w:rsid w:val="00e44741"/>
    <w:rPr>
      <w:rFonts w:ascii="Times New Roman" w:hAnsi="Times New Roman" w:cs="Times New Roman"/>
      <w:i/>
      <w:iCs/>
      <w:sz w:val="20"/>
      <w:szCs w:val="20"/>
    </w:rPr>
  </w:style>
  <w:style w:type="character" w:styleId="FontStyle44" w:customStyle="1">
    <w:name w:val="Font Style44"/>
    <w:uiPriority w:val="99"/>
    <w:qFormat/>
    <w:rsid w:val="00e44741"/>
    <w:rPr>
      <w:rFonts w:ascii="Times New Roman" w:hAnsi="Times New Roman" w:cs="Times New Roman"/>
      <w:b/>
      <w:bCs/>
      <w:sz w:val="22"/>
      <w:szCs w:val="22"/>
    </w:rPr>
  </w:style>
  <w:style w:type="character" w:styleId="FontStyle45" w:customStyle="1">
    <w:name w:val="Font Style45"/>
    <w:uiPriority w:val="99"/>
    <w:qFormat/>
    <w:rsid w:val="00e44741"/>
    <w:rPr>
      <w:rFonts w:ascii="Times New Roman" w:hAnsi="Times New Roman" w:cs="Times New Roman"/>
      <w:b/>
      <w:bCs/>
      <w:sz w:val="22"/>
      <w:szCs w:val="22"/>
    </w:rPr>
  </w:style>
  <w:style w:type="character" w:styleId="FontStyle46" w:customStyle="1">
    <w:name w:val="Font Style46"/>
    <w:uiPriority w:val="99"/>
    <w:qFormat/>
    <w:rsid w:val="00e44741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FontStyle47" w:customStyle="1">
    <w:name w:val="Font Style47"/>
    <w:uiPriority w:val="99"/>
    <w:qFormat/>
    <w:rsid w:val="00e44741"/>
    <w:rPr>
      <w:rFonts w:ascii="Times New Roman" w:hAnsi="Times New Roman" w:cs="Times New Roman"/>
      <w:b/>
      <w:bCs/>
      <w:sz w:val="20"/>
      <w:szCs w:val="20"/>
    </w:rPr>
  </w:style>
  <w:style w:type="character" w:styleId="FontStyle48" w:customStyle="1">
    <w:name w:val="Font Style48"/>
    <w:uiPriority w:val="99"/>
    <w:qFormat/>
    <w:rsid w:val="00e44741"/>
    <w:rPr>
      <w:rFonts w:ascii="Times New Roman" w:hAnsi="Times New Roman" w:cs="Times New Roman"/>
      <w:b/>
      <w:bCs/>
      <w:sz w:val="20"/>
      <w:szCs w:val="20"/>
    </w:rPr>
  </w:style>
  <w:style w:type="character" w:styleId="FontStyle49" w:customStyle="1">
    <w:name w:val="Font Style49"/>
    <w:uiPriority w:val="99"/>
    <w:qFormat/>
    <w:rsid w:val="00e44741"/>
    <w:rPr>
      <w:rFonts w:ascii="Times New Roman" w:hAnsi="Times New Roman" w:cs="Times New Roman"/>
      <w:i/>
      <w:iCs/>
      <w:sz w:val="20"/>
      <w:szCs w:val="20"/>
    </w:rPr>
  </w:style>
  <w:style w:type="character" w:styleId="Style13" w:customStyle="1">
    <w:name w:val="Интернет-ссылка"/>
    <w:uiPriority w:val="99"/>
    <w:rsid w:val="00873128"/>
    <w:rPr>
      <w:color w:val="0000FF"/>
      <w:u w:val="single"/>
    </w:rPr>
  </w:style>
  <w:style w:type="character" w:styleId="Style14" w:customStyle="1">
    <w:name w:val="Нижний колонтитул Знак"/>
    <w:uiPriority w:val="99"/>
    <w:qFormat/>
    <w:locked/>
    <w:rsid w:val="00891d1f"/>
    <w:rPr>
      <w:sz w:val="24"/>
      <w:szCs w:val="24"/>
    </w:rPr>
  </w:style>
  <w:style w:type="character" w:styleId="Style15" w:customStyle="1">
    <w:name w:val="Текст выноски Знак"/>
    <w:uiPriority w:val="99"/>
    <w:semiHidden/>
    <w:qFormat/>
    <w:locked/>
    <w:rsid w:val="00aa1680"/>
    <w:rPr>
      <w:rFonts w:ascii="Tahoma" w:hAnsi="Tahoma" w:cs="Tahoma"/>
      <w:sz w:val="16"/>
      <w:szCs w:val="16"/>
    </w:rPr>
  </w:style>
  <w:style w:type="character" w:styleId="Fontstyle341" w:customStyle="1">
    <w:name w:val="fontstyle34"/>
    <w:uiPriority w:val="99"/>
    <w:qFormat/>
    <w:rsid w:val="006a22ee"/>
    <w:rPr>
      <w:rFonts w:ascii="Times New Roman" w:hAnsi="Times New Roman" w:cs="Times New Roman"/>
    </w:rPr>
  </w:style>
  <w:style w:type="character" w:styleId="Annotationreference">
    <w:name w:val="annotation reference"/>
    <w:uiPriority w:val="99"/>
    <w:semiHidden/>
    <w:qFormat/>
    <w:rsid w:val="00c377bf"/>
    <w:rPr>
      <w:sz w:val="16"/>
      <w:szCs w:val="16"/>
    </w:rPr>
  </w:style>
  <w:style w:type="character" w:styleId="Style16" w:customStyle="1">
    <w:name w:val="Текст примечания Знак"/>
    <w:uiPriority w:val="99"/>
    <w:qFormat/>
    <w:locked/>
    <w:rsid w:val="00c377bf"/>
    <w:rPr/>
  </w:style>
  <w:style w:type="character" w:styleId="Style17" w:customStyle="1">
    <w:name w:val="Тема примечания Знак"/>
    <w:uiPriority w:val="99"/>
    <w:semiHidden/>
    <w:qFormat/>
    <w:locked/>
    <w:rsid w:val="00c377bf"/>
    <w:rPr>
      <w:b/>
      <w:bCs/>
    </w:rPr>
  </w:style>
  <w:style w:type="character" w:styleId="Style18">
    <w:name w:val="Выделение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10" w:customStyle="1">
    <w:name w:val="Style1"/>
    <w:basedOn w:val="Normal"/>
    <w:uiPriority w:val="99"/>
    <w:qFormat/>
    <w:rsid w:val="00e44741"/>
    <w:pPr>
      <w:spacing w:lineRule="exact" w:line="278"/>
      <w:jc w:val="center"/>
    </w:pPr>
    <w:rPr/>
  </w:style>
  <w:style w:type="paragraph" w:styleId="Style25" w:customStyle="1">
    <w:name w:val="Style2"/>
    <w:basedOn w:val="Normal"/>
    <w:uiPriority w:val="99"/>
    <w:qFormat/>
    <w:rsid w:val="00e44741"/>
    <w:pPr>
      <w:spacing w:lineRule="exact" w:line="278"/>
      <w:jc w:val="both"/>
    </w:pPr>
    <w:rPr/>
  </w:style>
  <w:style w:type="paragraph" w:styleId="Style31" w:customStyle="1">
    <w:name w:val="Style3"/>
    <w:basedOn w:val="Normal"/>
    <w:uiPriority w:val="99"/>
    <w:qFormat/>
    <w:rsid w:val="00e44741"/>
    <w:pPr/>
    <w:rPr/>
  </w:style>
  <w:style w:type="paragraph" w:styleId="Style41" w:customStyle="1">
    <w:name w:val="Style4"/>
    <w:basedOn w:val="Normal"/>
    <w:uiPriority w:val="99"/>
    <w:qFormat/>
    <w:rsid w:val="00e44741"/>
    <w:pPr>
      <w:spacing w:lineRule="exact" w:line="254"/>
      <w:jc w:val="both"/>
    </w:pPr>
    <w:rPr/>
  </w:style>
  <w:style w:type="paragraph" w:styleId="Style51" w:customStyle="1">
    <w:name w:val="Style5"/>
    <w:basedOn w:val="Normal"/>
    <w:uiPriority w:val="99"/>
    <w:qFormat/>
    <w:rsid w:val="00e44741"/>
    <w:pPr>
      <w:spacing w:lineRule="exact" w:line="278"/>
      <w:ind w:firstLine="926"/>
      <w:jc w:val="both"/>
    </w:pPr>
    <w:rPr/>
  </w:style>
  <w:style w:type="paragraph" w:styleId="Style61" w:customStyle="1">
    <w:name w:val="Style6"/>
    <w:basedOn w:val="Normal"/>
    <w:uiPriority w:val="99"/>
    <w:qFormat/>
    <w:rsid w:val="00e44741"/>
    <w:pPr>
      <w:spacing w:lineRule="exact" w:line="226"/>
    </w:pPr>
    <w:rPr/>
  </w:style>
  <w:style w:type="paragraph" w:styleId="Style71" w:customStyle="1">
    <w:name w:val="Style7"/>
    <w:basedOn w:val="Normal"/>
    <w:uiPriority w:val="99"/>
    <w:qFormat/>
    <w:rsid w:val="00e44741"/>
    <w:pPr>
      <w:spacing w:lineRule="exact" w:line="276"/>
      <w:ind w:firstLine="902"/>
    </w:pPr>
    <w:rPr/>
  </w:style>
  <w:style w:type="paragraph" w:styleId="Style81" w:customStyle="1">
    <w:name w:val="Style8"/>
    <w:basedOn w:val="Normal"/>
    <w:uiPriority w:val="99"/>
    <w:qFormat/>
    <w:rsid w:val="00e44741"/>
    <w:pPr/>
    <w:rPr/>
  </w:style>
  <w:style w:type="paragraph" w:styleId="Style91" w:customStyle="1">
    <w:name w:val="Style9"/>
    <w:basedOn w:val="Normal"/>
    <w:uiPriority w:val="99"/>
    <w:qFormat/>
    <w:rsid w:val="00e44741"/>
    <w:pPr>
      <w:spacing w:lineRule="exact" w:line="278"/>
      <w:ind w:firstLine="907"/>
      <w:jc w:val="both"/>
    </w:pPr>
    <w:rPr/>
  </w:style>
  <w:style w:type="paragraph" w:styleId="Style101" w:customStyle="1">
    <w:name w:val="Style10"/>
    <w:basedOn w:val="Normal"/>
    <w:uiPriority w:val="99"/>
    <w:qFormat/>
    <w:rsid w:val="00e44741"/>
    <w:pPr>
      <w:spacing w:lineRule="exact" w:line="252"/>
    </w:pPr>
    <w:rPr/>
  </w:style>
  <w:style w:type="paragraph" w:styleId="Style111" w:customStyle="1">
    <w:name w:val="Style11"/>
    <w:basedOn w:val="Normal"/>
    <w:uiPriority w:val="99"/>
    <w:qFormat/>
    <w:rsid w:val="00e44741"/>
    <w:pPr>
      <w:spacing w:lineRule="exact" w:line="278"/>
      <w:ind w:firstLine="706"/>
      <w:jc w:val="both"/>
    </w:pPr>
    <w:rPr/>
  </w:style>
  <w:style w:type="paragraph" w:styleId="Style121" w:customStyle="1">
    <w:name w:val="Style12"/>
    <w:basedOn w:val="Normal"/>
    <w:uiPriority w:val="99"/>
    <w:qFormat/>
    <w:rsid w:val="00e44741"/>
    <w:pPr>
      <w:jc w:val="both"/>
    </w:pPr>
    <w:rPr/>
  </w:style>
  <w:style w:type="paragraph" w:styleId="Style131" w:customStyle="1">
    <w:name w:val="Style13"/>
    <w:basedOn w:val="Normal"/>
    <w:uiPriority w:val="99"/>
    <w:qFormat/>
    <w:rsid w:val="00e44741"/>
    <w:pPr>
      <w:spacing w:lineRule="exact" w:line="254"/>
      <w:ind w:firstLine="557"/>
    </w:pPr>
    <w:rPr/>
  </w:style>
  <w:style w:type="paragraph" w:styleId="Style141" w:customStyle="1">
    <w:name w:val="Style14"/>
    <w:basedOn w:val="Normal"/>
    <w:uiPriority w:val="99"/>
    <w:qFormat/>
    <w:rsid w:val="00e44741"/>
    <w:pPr>
      <w:spacing w:lineRule="exact" w:line="398"/>
      <w:jc w:val="both"/>
    </w:pPr>
    <w:rPr/>
  </w:style>
  <w:style w:type="paragraph" w:styleId="Style151" w:customStyle="1">
    <w:name w:val="Style15"/>
    <w:basedOn w:val="Normal"/>
    <w:uiPriority w:val="99"/>
    <w:qFormat/>
    <w:rsid w:val="00e44741"/>
    <w:pPr/>
    <w:rPr/>
  </w:style>
  <w:style w:type="paragraph" w:styleId="Style161" w:customStyle="1">
    <w:name w:val="Style16"/>
    <w:basedOn w:val="Normal"/>
    <w:uiPriority w:val="99"/>
    <w:qFormat/>
    <w:rsid w:val="00e44741"/>
    <w:pPr>
      <w:spacing w:lineRule="exact" w:line="370"/>
    </w:pPr>
    <w:rPr/>
  </w:style>
  <w:style w:type="paragraph" w:styleId="Style171" w:customStyle="1">
    <w:name w:val="Style17"/>
    <w:basedOn w:val="Normal"/>
    <w:uiPriority w:val="99"/>
    <w:qFormat/>
    <w:rsid w:val="00e44741"/>
    <w:pPr>
      <w:spacing w:lineRule="exact" w:line="276"/>
      <w:ind w:firstLine="360"/>
    </w:pPr>
    <w:rPr/>
  </w:style>
  <w:style w:type="paragraph" w:styleId="Style181" w:customStyle="1">
    <w:name w:val="Style18"/>
    <w:basedOn w:val="Normal"/>
    <w:uiPriority w:val="99"/>
    <w:qFormat/>
    <w:rsid w:val="00e44741"/>
    <w:pPr/>
    <w:rPr/>
  </w:style>
  <w:style w:type="paragraph" w:styleId="Style191" w:customStyle="1">
    <w:name w:val="Style19"/>
    <w:basedOn w:val="Normal"/>
    <w:uiPriority w:val="99"/>
    <w:qFormat/>
    <w:rsid w:val="00e44741"/>
    <w:pPr/>
    <w:rPr/>
  </w:style>
  <w:style w:type="paragraph" w:styleId="Style201" w:customStyle="1">
    <w:name w:val="Style20"/>
    <w:basedOn w:val="Normal"/>
    <w:uiPriority w:val="99"/>
    <w:qFormat/>
    <w:rsid w:val="00e44741"/>
    <w:pPr>
      <w:spacing w:lineRule="exact" w:line="274"/>
      <w:ind w:hanging="341"/>
      <w:jc w:val="both"/>
    </w:pPr>
    <w:rPr/>
  </w:style>
  <w:style w:type="paragraph" w:styleId="Style211" w:customStyle="1">
    <w:name w:val="Style21"/>
    <w:basedOn w:val="Normal"/>
    <w:uiPriority w:val="99"/>
    <w:qFormat/>
    <w:rsid w:val="00e44741"/>
    <w:pPr>
      <w:spacing w:lineRule="exact" w:line="252"/>
      <w:ind w:firstLine="730"/>
    </w:pPr>
    <w:rPr/>
  </w:style>
  <w:style w:type="paragraph" w:styleId="Style221" w:customStyle="1">
    <w:name w:val="Style22"/>
    <w:basedOn w:val="Normal"/>
    <w:uiPriority w:val="99"/>
    <w:qFormat/>
    <w:rsid w:val="00e44741"/>
    <w:pPr>
      <w:spacing w:lineRule="exact" w:line="322"/>
      <w:ind w:hanging="245"/>
    </w:pPr>
    <w:rPr/>
  </w:style>
  <w:style w:type="paragraph" w:styleId="Style231" w:customStyle="1">
    <w:name w:val="Style23"/>
    <w:basedOn w:val="Normal"/>
    <w:uiPriority w:val="99"/>
    <w:qFormat/>
    <w:rsid w:val="00e44741"/>
    <w:pPr>
      <w:spacing w:lineRule="exact" w:line="250"/>
      <w:jc w:val="both"/>
    </w:pPr>
    <w:rPr/>
  </w:style>
  <w:style w:type="paragraph" w:styleId="Style241" w:customStyle="1">
    <w:name w:val="Style24"/>
    <w:basedOn w:val="Normal"/>
    <w:uiPriority w:val="99"/>
    <w:qFormat/>
    <w:rsid w:val="00e44741"/>
    <w:pPr>
      <w:spacing w:lineRule="exact" w:line="254"/>
      <w:ind w:firstLine="538"/>
    </w:pPr>
    <w:rPr/>
  </w:style>
  <w:style w:type="paragraph" w:styleId="Style251" w:customStyle="1">
    <w:name w:val="Style25"/>
    <w:basedOn w:val="Normal"/>
    <w:uiPriority w:val="99"/>
    <w:qFormat/>
    <w:rsid w:val="00e44741"/>
    <w:pPr>
      <w:spacing w:lineRule="exact" w:line="830"/>
      <w:jc w:val="both"/>
    </w:pPr>
    <w:rPr/>
  </w:style>
  <w:style w:type="paragraph" w:styleId="Style26" w:customStyle="1">
    <w:name w:val="Style26"/>
    <w:basedOn w:val="Normal"/>
    <w:uiPriority w:val="99"/>
    <w:qFormat/>
    <w:rsid w:val="00e44741"/>
    <w:pPr>
      <w:spacing w:lineRule="exact" w:line="322"/>
      <w:jc w:val="both"/>
    </w:pPr>
    <w:rPr/>
  </w:style>
  <w:style w:type="paragraph" w:styleId="Style27" w:customStyle="1">
    <w:name w:val="Style27"/>
    <w:basedOn w:val="Normal"/>
    <w:uiPriority w:val="99"/>
    <w:qFormat/>
    <w:rsid w:val="00e44741"/>
    <w:pPr/>
    <w:rPr/>
  </w:style>
  <w:style w:type="paragraph" w:styleId="Style28" w:customStyle="1">
    <w:name w:val="Style28"/>
    <w:basedOn w:val="Normal"/>
    <w:uiPriority w:val="99"/>
    <w:qFormat/>
    <w:rsid w:val="00e44741"/>
    <w:pPr>
      <w:spacing w:lineRule="exact" w:line="274"/>
      <w:ind w:firstLine="730"/>
    </w:pPr>
    <w:rPr/>
  </w:style>
  <w:style w:type="paragraph" w:styleId="Style29" w:customStyle="1">
    <w:name w:val="Style29"/>
    <w:basedOn w:val="Normal"/>
    <w:uiPriority w:val="99"/>
    <w:qFormat/>
    <w:rsid w:val="00e44741"/>
    <w:pPr>
      <w:jc w:val="both"/>
    </w:pPr>
    <w:rPr/>
  </w:style>
  <w:style w:type="paragraph" w:styleId="Style30" w:customStyle="1">
    <w:name w:val="Style30"/>
    <w:basedOn w:val="Normal"/>
    <w:uiPriority w:val="99"/>
    <w:qFormat/>
    <w:rsid w:val="00e44741"/>
    <w:pPr>
      <w:spacing w:lineRule="exact" w:line="278"/>
      <w:ind w:firstLine="1550"/>
    </w:pPr>
    <w:rPr/>
  </w:style>
  <w:style w:type="paragraph" w:styleId="Style311" w:customStyle="1">
    <w:name w:val="Style31"/>
    <w:basedOn w:val="Normal"/>
    <w:uiPriority w:val="99"/>
    <w:qFormat/>
    <w:rsid w:val="00e44741"/>
    <w:pPr>
      <w:spacing w:lineRule="exact" w:line="263"/>
    </w:pPr>
    <w:rPr/>
  </w:style>
  <w:style w:type="paragraph" w:styleId="Style32" w:customStyle="1">
    <w:name w:val="Style32"/>
    <w:basedOn w:val="Normal"/>
    <w:uiPriority w:val="99"/>
    <w:qFormat/>
    <w:rsid w:val="00e44741"/>
    <w:pPr/>
    <w:rPr/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 w:customStyle="1">
    <w:name w:val="Колонтитул"/>
    <w:basedOn w:val="Normal"/>
    <w:qFormat/>
    <w:pPr/>
    <w:rPr/>
  </w:style>
  <w:style w:type="paragraph" w:styleId="Style35">
    <w:name w:val="Footer"/>
    <w:basedOn w:val="Normal"/>
    <w:uiPriority w:val="99"/>
    <w:rsid w:val="00891d1f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qFormat/>
    <w:rsid w:val="00aa1680"/>
    <w:pPr/>
    <w:rPr>
      <w:rFonts w:ascii="Tahoma" w:hAnsi="Tahoma" w:cs="Tahoma"/>
      <w:sz w:val="16"/>
      <w:szCs w:val="16"/>
    </w:rPr>
  </w:style>
  <w:style w:type="paragraph" w:styleId="Style82" w:customStyle="1">
    <w:name w:val="style8"/>
    <w:basedOn w:val="Normal"/>
    <w:uiPriority w:val="99"/>
    <w:qFormat/>
    <w:rsid w:val="006a22ee"/>
    <w:pPr>
      <w:widowControl/>
    </w:pPr>
    <w:rPr/>
  </w:style>
  <w:style w:type="paragraph" w:styleId="Annotationtext">
    <w:name w:val="annotation text"/>
    <w:basedOn w:val="Normal"/>
    <w:uiPriority w:val="99"/>
    <w:semiHidden/>
    <w:qFormat/>
    <w:rsid w:val="00c377b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qFormat/>
    <w:rsid w:val="00c377bf"/>
    <w:pPr/>
    <w:rPr>
      <w:b/>
      <w:bCs/>
    </w:rPr>
  </w:style>
  <w:style w:type="paragraph" w:styleId="ListParagraph">
    <w:name w:val="List Paragraph"/>
    <w:basedOn w:val="Normal"/>
    <w:uiPriority w:val="99"/>
    <w:qFormat/>
    <w:rsid w:val="00e20287"/>
    <w:pPr>
      <w:ind w:left="720" w:hanging="0"/>
    </w:pPr>
    <w:rPr/>
  </w:style>
  <w:style w:type="paragraph" w:styleId="Style36">
    <w:name w:val="Header"/>
    <w:basedOn w:val="Style33"/>
    <w:pPr/>
    <w:rPr/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Normal"/>
    <w:qFormat/>
    <w:pPr>
      <w:suppressLineNumbers/>
    </w:pPr>
    <w:rPr/>
  </w:style>
  <w:style w:type="paragraph" w:styleId="Style39" w:customStyle="1">
    <w:name w:val="Заголовок таблицы"/>
    <w:basedOn w:val="Style38"/>
    <w:qFormat/>
    <w:pPr>
      <w:jc w:val="center"/>
    </w:pPr>
    <w:rPr>
      <w:b/>
      <w:bCs/>
    </w:rPr>
  </w:style>
  <w:style w:type="paragraph" w:styleId="Style40">
    <w:name w:val="Body Text Indent"/>
    <w:basedOn w:val="Normal"/>
    <w:qFormat/>
    <w:pPr>
      <w:ind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99"/>
    <w:rsid w:val="007a40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uiPriority w:val="99"/>
    <w:rsid w:val="00b10c8b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Application>LibreOffice/7.3.6.2$Linux_X86_64 LibreOffice_project/30$Build-2</Application>
  <AppVersion>15.0000</AppVersion>
  <Pages>3</Pages>
  <Words>539</Words>
  <Characters>3871</Characters>
  <CharactersWithSpaces>4347</CharactersWithSpaces>
  <Paragraphs>63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2025-09-02T07:06:00Z</dcterms:created>
  <dc:creator>oso0975</dc:creator>
  <dc:description/>
  <dc:language>ru-RU</dc:language>
  <cp:lastModifiedBy/>
  <cp:lastPrinted>2025-10-17T13:29:49Z</cp:lastPrinted>
  <dcterms:modified xsi:type="dcterms:W3CDTF">2025-10-21T16:23:30Z</dcterms:modified>
  <cp:revision>126</cp:revision>
  <dc:subject/>
  <dc:title>Microsoft Word - Положение о конкурсе.doc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