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DB70BA" w:rsidRDefault="00B3448B" w:rsidP="00A23237">
      <w:pPr>
        <w:rPr>
          <w:rStyle w:val="a9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A23237" w:rsidRPr="00820685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="00A23237" w:rsidRPr="00883461">
        <w:rPr>
          <w:rStyle w:val="a9"/>
        </w:rPr>
        <w:t> </w:t>
      </w:r>
    </w:p>
    <w:p w:rsidR="00A23237" w:rsidRDefault="00A23237" w:rsidP="00A23237">
      <w:pPr>
        <w:rPr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A23237" w:rsidRPr="00AF49A3" w:rsidTr="008B4051">
        <w:trPr>
          <w:jc w:val="center"/>
        </w:trPr>
        <w:tc>
          <w:tcPr>
            <w:tcW w:w="3049" w:type="dxa"/>
            <w:vAlign w:val="center"/>
          </w:tcPr>
          <w:p w:rsidR="00A23237" w:rsidRPr="00A23237" w:rsidRDefault="00A23237" w:rsidP="00A23237">
            <w:pPr>
              <w:pStyle w:val="aa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Комбинатоуправление</w:t>
            </w:r>
            <w:proofErr w:type="spellEnd"/>
          </w:p>
        </w:tc>
        <w:tc>
          <w:tcPr>
            <w:tcW w:w="3686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</w:tr>
      <w:tr w:rsidR="00A23237" w:rsidRPr="00AF49A3" w:rsidTr="008B4051">
        <w:trPr>
          <w:jc w:val="center"/>
        </w:trPr>
        <w:tc>
          <w:tcPr>
            <w:tcW w:w="3049" w:type="dxa"/>
            <w:vAlign w:val="center"/>
          </w:tcPr>
          <w:p w:rsidR="00A23237" w:rsidRPr="00A23237" w:rsidRDefault="00A23237" w:rsidP="00A23237">
            <w:pPr>
              <w:pStyle w:val="aa"/>
              <w:rPr>
                <w:i/>
              </w:rPr>
            </w:pPr>
            <w:r>
              <w:rPr>
                <w:i/>
              </w:rPr>
              <w:t xml:space="preserve">Управление главного </w:t>
            </w:r>
            <w:proofErr w:type="spellStart"/>
            <w:r>
              <w:rPr>
                <w:i/>
              </w:rPr>
              <w:t>прибор</w:t>
            </w:r>
            <w:r>
              <w:rPr>
                <w:i/>
              </w:rPr>
              <w:t>и</w:t>
            </w:r>
            <w:r>
              <w:rPr>
                <w:i/>
              </w:rPr>
              <w:t>ста</w:t>
            </w:r>
            <w:proofErr w:type="spellEnd"/>
          </w:p>
        </w:tc>
        <w:tc>
          <w:tcPr>
            <w:tcW w:w="3686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</w:tr>
      <w:tr w:rsidR="00A23237" w:rsidRPr="00AF49A3" w:rsidTr="008B4051">
        <w:trPr>
          <w:jc w:val="center"/>
        </w:trPr>
        <w:tc>
          <w:tcPr>
            <w:tcW w:w="3049" w:type="dxa"/>
            <w:vAlign w:val="center"/>
          </w:tcPr>
          <w:p w:rsidR="00A23237" w:rsidRPr="00A23237" w:rsidRDefault="00A23237" w:rsidP="00A23237">
            <w:pPr>
              <w:pStyle w:val="aa"/>
              <w:rPr>
                <w:i/>
              </w:rPr>
            </w:pPr>
            <w:r>
              <w:rPr>
                <w:i/>
              </w:rPr>
              <w:t>Отдел организации эксплуат</w:t>
            </w:r>
            <w:r>
              <w:rPr>
                <w:i/>
              </w:rPr>
              <w:t>а</w:t>
            </w:r>
            <w:r>
              <w:rPr>
                <w:i/>
              </w:rPr>
              <w:t>ции СИА</w:t>
            </w:r>
          </w:p>
        </w:tc>
        <w:tc>
          <w:tcPr>
            <w:tcW w:w="3686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</w:tr>
      <w:tr w:rsidR="00A23237" w:rsidRPr="00AF49A3" w:rsidTr="008B4051">
        <w:trPr>
          <w:jc w:val="center"/>
        </w:trPr>
        <w:tc>
          <w:tcPr>
            <w:tcW w:w="3049" w:type="dxa"/>
            <w:vAlign w:val="center"/>
          </w:tcPr>
          <w:p w:rsidR="00A23237" w:rsidRPr="00A23237" w:rsidRDefault="00A23237" w:rsidP="00A23237">
            <w:pPr>
              <w:pStyle w:val="aa"/>
              <w:rPr>
                <w:i/>
              </w:rPr>
            </w:pPr>
            <w:r>
              <w:rPr>
                <w:i/>
              </w:rPr>
              <w:t>Группа эксплуатации</w:t>
            </w:r>
          </w:p>
        </w:tc>
        <w:tc>
          <w:tcPr>
            <w:tcW w:w="3686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</w:tr>
      <w:tr w:rsidR="00A23237" w:rsidRPr="00AF49A3" w:rsidTr="008B4051">
        <w:trPr>
          <w:jc w:val="center"/>
        </w:trPr>
        <w:tc>
          <w:tcPr>
            <w:tcW w:w="3049" w:type="dxa"/>
            <w:vAlign w:val="center"/>
          </w:tcPr>
          <w:p w:rsidR="00A23237" w:rsidRPr="00A23237" w:rsidRDefault="00A23237" w:rsidP="00A23237">
            <w:pPr>
              <w:pStyle w:val="aa"/>
              <w:rPr>
                <w:i/>
              </w:rPr>
            </w:pPr>
            <w:r>
              <w:rPr>
                <w:i/>
              </w:rPr>
              <w:t>Группа ППР</w:t>
            </w:r>
          </w:p>
        </w:tc>
        <w:tc>
          <w:tcPr>
            <w:tcW w:w="3686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</w:tr>
      <w:tr w:rsidR="00A23237" w:rsidRPr="00AF49A3" w:rsidTr="008B4051">
        <w:trPr>
          <w:jc w:val="center"/>
        </w:trPr>
        <w:tc>
          <w:tcPr>
            <w:tcW w:w="3049" w:type="dxa"/>
            <w:vAlign w:val="center"/>
          </w:tcPr>
          <w:p w:rsidR="00A23237" w:rsidRPr="00A23237" w:rsidRDefault="00A23237" w:rsidP="00A23237">
            <w:pPr>
              <w:pStyle w:val="aa"/>
              <w:rPr>
                <w:i/>
              </w:rPr>
            </w:pPr>
            <w:r>
              <w:rPr>
                <w:i/>
              </w:rPr>
              <w:t>Отдел разработки автомат</w:t>
            </w:r>
            <w:r>
              <w:rPr>
                <w:i/>
              </w:rPr>
              <w:t>и</w:t>
            </w:r>
            <w:r>
              <w:rPr>
                <w:i/>
              </w:rPr>
              <w:t>зированных систем контроля и управления технологическим оборудованием</w:t>
            </w:r>
          </w:p>
        </w:tc>
        <w:tc>
          <w:tcPr>
            <w:tcW w:w="3686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</w:tr>
      <w:tr w:rsidR="00A23237" w:rsidRPr="00AF49A3" w:rsidTr="008B4051">
        <w:trPr>
          <w:jc w:val="center"/>
        </w:trPr>
        <w:tc>
          <w:tcPr>
            <w:tcW w:w="3049" w:type="dxa"/>
            <w:vAlign w:val="center"/>
          </w:tcPr>
          <w:p w:rsidR="00A23237" w:rsidRPr="00A23237" w:rsidRDefault="00A23237" w:rsidP="00A23237">
            <w:pPr>
              <w:pStyle w:val="aa"/>
              <w:rPr>
                <w:i/>
              </w:rPr>
            </w:pPr>
            <w:r>
              <w:rPr>
                <w:i/>
              </w:rPr>
              <w:t>Группа АСУТП</w:t>
            </w:r>
          </w:p>
        </w:tc>
        <w:tc>
          <w:tcPr>
            <w:tcW w:w="3686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</w:tr>
      <w:tr w:rsidR="00A23237" w:rsidRPr="00AF49A3" w:rsidTr="008B4051">
        <w:trPr>
          <w:jc w:val="center"/>
        </w:trPr>
        <w:tc>
          <w:tcPr>
            <w:tcW w:w="3049" w:type="dxa"/>
            <w:vAlign w:val="center"/>
          </w:tcPr>
          <w:p w:rsidR="00A23237" w:rsidRPr="00A23237" w:rsidRDefault="00A23237" w:rsidP="00A23237">
            <w:pPr>
              <w:pStyle w:val="aa"/>
              <w:rPr>
                <w:i/>
              </w:rPr>
            </w:pPr>
            <w:r>
              <w:rPr>
                <w:i/>
              </w:rPr>
              <w:t>Метрологический отдел</w:t>
            </w:r>
          </w:p>
        </w:tc>
        <w:tc>
          <w:tcPr>
            <w:tcW w:w="3686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</w:tr>
      <w:tr w:rsidR="00A23237" w:rsidRPr="00AF49A3" w:rsidTr="008B4051">
        <w:trPr>
          <w:jc w:val="center"/>
        </w:trPr>
        <w:tc>
          <w:tcPr>
            <w:tcW w:w="3049" w:type="dxa"/>
            <w:vAlign w:val="center"/>
          </w:tcPr>
          <w:p w:rsidR="00A23237" w:rsidRPr="00A23237" w:rsidRDefault="00A23237" w:rsidP="00A23237">
            <w:pPr>
              <w:pStyle w:val="aa"/>
              <w:rPr>
                <w:i/>
              </w:rPr>
            </w:pPr>
            <w:r>
              <w:rPr>
                <w:i/>
              </w:rPr>
              <w:t>Группа аттестации методик выполнения измерений</w:t>
            </w:r>
          </w:p>
        </w:tc>
        <w:tc>
          <w:tcPr>
            <w:tcW w:w="3686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A23237" w:rsidRPr="00063DF1" w:rsidRDefault="00A23237" w:rsidP="00DB70BA">
            <w:pPr>
              <w:pStyle w:val="aa"/>
            </w:pPr>
          </w:p>
        </w:tc>
      </w:tr>
    </w:tbl>
    <w:p w:rsidR="00DB70BA" w:rsidRDefault="00DB70BA" w:rsidP="00DB70BA"/>
    <w:p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A23237">
          <w:rPr>
            <w:rStyle w:val="a9"/>
          </w:rPr>
          <w:t>29.12.2023</w:t>
        </w:r>
      </w:fldSimple>
      <w:r w:rsidR="00FD5E7D">
        <w:rPr>
          <w:rStyle w:val="a9"/>
          <w:lang w:val="en-US"/>
        </w:rPr>
        <w:t> 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23237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23237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2323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23237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A23237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A23237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(дата)</w:t>
            </w: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(дата)</w:t>
            </w: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(дата)</w:t>
            </w: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(дата)</w:t>
            </w: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(дата)</w:t>
            </w: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(дата)</w:t>
            </w: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(дата)</w:t>
            </w: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(дата)</w:t>
            </w: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3237" w:rsidRPr="00A23237" w:rsidRDefault="00A23237" w:rsidP="009D6532">
            <w:pPr>
              <w:pStyle w:val="aa"/>
            </w:pPr>
          </w:p>
        </w:tc>
      </w:tr>
      <w:tr w:rsidR="00A23237" w:rsidRPr="00A23237" w:rsidTr="00A2323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A23237" w:rsidRPr="00A23237" w:rsidRDefault="00A23237" w:rsidP="009D6532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</w:t>
      </w:r>
      <w:proofErr w:type="gramStart"/>
      <w:r w:rsidRPr="003C5C39">
        <w:t>т(</w:t>
      </w:r>
      <w:proofErr w:type="spellStart"/>
      <w:proofErr w:type="gramEnd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A23237" w:rsidTr="00A2323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A23237" w:rsidRDefault="00A23237" w:rsidP="00C45714">
            <w:pPr>
              <w:pStyle w:val="aa"/>
            </w:pPr>
            <w:r w:rsidRPr="00A23237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A23237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A23237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A23237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A23237" w:rsidRDefault="00A23237" w:rsidP="00C45714">
            <w:pPr>
              <w:pStyle w:val="aa"/>
            </w:pPr>
            <w:r w:rsidRPr="00A23237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A23237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A23237" w:rsidRDefault="00A23237" w:rsidP="00C45714">
            <w:pPr>
              <w:pStyle w:val="aa"/>
            </w:pPr>
            <w:r>
              <w:t>29.12.2023</w:t>
            </w:r>
          </w:p>
        </w:tc>
      </w:tr>
      <w:tr w:rsidR="00C45714" w:rsidRPr="00A23237" w:rsidTr="00A2323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A23237" w:rsidRDefault="00A23237" w:rsidP="00C45714">
            <w:pPr>
              <w:pStyle w:val="aa"/>
              <w:rPr>
                <w:b/>
                <w:vertAlign w:val="superscript"/>
              </w:rPr>
            </w:pPr>
            <w:r w:rsidRPr="00A23237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A23237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A23237" w:rsidRDefault="00A23237" w:rsidP="00C45714">
            <w:pPr>
              <w:pStyle w:val="aa"/>
              <w:rPr>
                <w:b/>
                <w:vertAlign w:val="superscript"/>
              </w:rPr>
            </w:pPr>
            <w:r w:rsidRPr="00A2323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A23237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A23237" w:rsidRDefault="00A23237" w:rsidP="00C45714">
            <w:pPr>
              <w:pStyle w:val="aa"/>
              <w:rPr>
                <w:b/>
                <w:vertAlign w:val="superscript"/>
              </w:rPr>
            </w:pPr>
            <w:r w:rsidRPr="00A23237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45714" w:rsidRPr="00A23237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A23237" w:rsidRDefault="00A23237" w:rsidP="00C45714">
            <w:pPr>
              <w:pStyle w:val="aa"/>
              <w:rPr>
                <w:vertAlign w:val="superscript"/>
              </w:rPr>
            </w:pPr>
            <w:r w:rsidRPr="00A23237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237" w:rsidRPr="00A23237" w:rsidRDefault="00A23237" w:rsidP="00A23237">
      <w:r>
        <w:separator/>
      </w:r>
    </w:p>
  </w:endnote>
  <w:endnote w:type="continuationSeparator" w:id="0">
    <w:p w:rsidR="00A23237" w:rsidRPr="00A23237" w:rsidRDefault="00A23237" w:rsidP="00A23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237" w:rsidRPr="00A23237" w:rsidRDefault="00A23237" w:rsidP="00A23237">
      <w:r>
        <w:separator/>
      </w:r>
    </w:p>
  </w:footnote>
  <w:footnote w:type="continuationSeparator" w:id="0">
    <w:p w:rsidR="00A23237" w:rsidRPr="00A23237" w:rsidRDefault="00A23237" w:rsidP="00A232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     "/>
    <w:docVar w:name="close_doc_flag" w:val="0"/>
    <w:docVar w:name="doc_type" w:val="6"/>
    <w:docVar w:name="fill_date" w:val="29.12.2023"/>
    <w:docVar w:name="org_guid" w:val="FB8365EE1BE24104A5BC76369AEEB341"/>
    <w:docVar w:name="org_id" w:val="36"/>
    <w:docVar w:name="org_name" w:val="     "/>
    <w:docVar w:name="pers_guids" w:val="B1AB66AA88CD451EAB8A224D5FC101FA@069-559-325 18"/>
    <w:docVar w:name="pers_snils" w:val="B1AB66AA88CD451EAB8A224D5FC101FA@069-559-325 18"/>
    <w:docVar w:name="podr_id" w:val="org_36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A23237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23237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232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23237"/>
    <w:rPr>
      <w:sz w:val="24"/>
    </w:rPr>
  </w:style>
  <w:style w:type="paragraph" w:styleId="ad">
    <w:name w:val="footer"/>
    <w:basedOn w:val="a"/>
    <w:link w:val="ae"/>
    <w:rsid w:val="00A2323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2323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212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1</cp:revision>
  <dcterms:created xsi:type="dcterms:W3CDTF">2024-01-20T16:27:00Z</dcterms:created>
  <dcterms:modified xsi:type="dcterms:W3CDTF">2024-01-20T16:27:00Z</dcterms:modified>
</cp:coreProperties>
</file>